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27" w:rsidRDefault="00151954">
      <w:pPr>
        <w:rPr>
          <w:b/>
          <w:sz w:val="32"/>
          <w:szCs w:val="32"/>
        </w:rPr>
      </w:pPr>
      <w:r w:rsidRPr="00151954">
        <w:rPr>
          <w:b/>
          <w:sz w:val="32"/>
          <w:szCs w:val="32"/>
        </w:rPr>
        <w:t>Quelques albums pour faire de la géographie</w:t>
      </w:r>
      <w:r>
        <w:rPr>
          <w:b/>
          <w:sz w:val="32"/>
          <w:szCs w:val="32"/>
        </w:rPr>
        <w:t> :</w:t>
      </w:r>
    </w:p>
    <w:p w:rsidR="00151954" w:rsidRPr="00151954" w:rsidRDefault="00151954">
      <w:pPr>
        <w:rPr>
          <w:b/>
          <w:sz w:val="32"/>
          <w:szCs w:val="32"/>
        </w:rPr>
      </w:pPr>
    </w:p>
    <w:p w:rsidR="00EA3E3E" w:rsidRDefault="00C75B27">
      <w:r>
        <w:t>Béatrice ALEMAGNA.</w:t>
      </w:r>
      <w:r w:rsidR="00151954">
        <w:t xml:space="preserve"> </w:t>
      </w:r>
      <w:r>
        <w:t>Un lion à Paris.</w:t>
      </w:r>
    </w:p>
    <w:p w:rsidR="00D32E38" w:rsidRDefault="00151954">
      <w:r w:rsidRPr="00151954">
        <w:rPr>
          <w:b/>
        </w:rPr>
        <w:t>Activités </w:t>
      </w:r>
      <w:r>
        <w:t>:</w:t>
      </w:r>
    </w:p>
    <w:p w:rsidR="00151954" w:rsidRDefault="00151954">
      <w:bookmarkStart w:id="0" w:name="_GoBack"/>
      <w:bookmarkEnd w:id="0"/>
      <w:r>
        <w:t xml:space="preserve"> </w:t>
      </w:r>
      <w:r w:rsidRPr="00151954">
        <w:t>http://www.ac-orleans-tours.fr/fileadmin/user_upload/ia28/doc_peda/MDL/actions/ecolire/2007-2008/pdf_peda/un_lion_a_Paris.pdf</w:t>
      </w:r>
    </w:p>
    <w:p w:rsidR="00EA3E3E" w:rsidRDefault="00EA3E3E">
      <w:r>
        <w:t xml:space="preserve"> </w:t>
      </w:r>
      <w:r w:rsidR="00C75B27">
        <w:t xml:space="preserve">ANNO </w:t>
      </w:r>
      <w:proofErr w:type="spellStart"/>
      <w:r w:rsidR="00C75B27">
        <w:t>Misumasa</w:t>
      </w:r>
      <w:proofErr w:type="spellEnd"/>
      <w:r w:rsidR="00C75B27">
        <w:t>. Comment la Terre est devenue ronde. Paris : L’Ecole des loisirs</w:t>
      </w:r>
    </w:p>
    <w:p w:rsidR="00EA3E3E" w:rsidRDefault="00C75B27">
      <w:r>
        <w:t xml:space="preserve">ANNO </w:t>
      </w:r>
      <w:proofErr w:type="spellStart"/>
      <w:r>
        <w:t>Misumasa</w:t>
      </w:r>
      <w:proofErr w:type="spellEnd"/>
      <w:r>
        <w:t xml:space="preserve">. Dix petits amis déménagent. Paris : L'Ecole des Loisirs, </w:t>
      </w:r>
    </w:p>
    <w:p w:rsidR="00EA3E3E" w:rsidRDefault="00C75B27">
      <w:r>
        <w:t xml:space="preserve">AUPHAN Anne, MONTASSUT Guy. </w:t>
      </w:r>
      <w:proofErr w:type="spellStart"/>
      <w:r>
        <w:t>Tipouf</w:t>
      </w:r>
      <w:proofErr w:type="spellEnd"/>
      <w:r>
        <w:t xml:space="preserve"> à la ferme</w:t>
      </w:r>
    </w:p>
    <w:p w:rsidR="00EA3E3E" w:rsidRDefault="00C75B27">
      <w:r>
        <w:t xml:space="preserve"> BARROUX. Le Paris de Léon. </w:t>
      </w:r>
    </w:p>
    <w:p w:rsidR="00EA3E3E" w:rsidRDefault="00C75B27">
      <w:r>
        <w:t xml:space="preserve">BATTUT </w:t>
      </w:r>
      <w:proofErr w:type="spellStart"/>
      <w:r>
        <w:t>Eric</w:t>
      </w:r>
      <w:proofErr w:type="spellEnd"/>
      <w:r>
        <w:t xml:space="preserve">. Vers la ville…. Paris : Didier Jeunesse, </w:t>
      </w:r>
    </w:p>
    <w:p w:rsidR="00C75B27" w:rsidRDefault="00C75B27">
      <w:r>
        <w:t xml:space="preserve">BAWIN Marie-Aline. Tom à la </w:t>
      </w:r>
      <w:proofErr w:type="spellStart"/>
      <w:r>
        <w:t>campagne.Mango</w:t>
      </w:r>
      <w:proofErr w:type="spellEnd"/>
      <w:r>
        <w:t xml:space="preserve"> Jeunesse</w:t>
      </w:r>
    </w:p>
    <w:p w:rsidR="00EA3E3E" w:rsidRDefault="00C75B27">
      <w:r>
        <w:t xml:space="preserve"> BAWIN Marie-Aline. Tom à la ville. Paris : Mango Jeunesse</w:t>
      </w:r>
    </w:p>
    <w:p w:rsidR="00EA3E3E" w:rsidRDefault="00C75B27">
      <w:r>
        <w:t xml:space="preserve"> BEATY Andréa, David ROBERTS. Iggy Peck l'architecte. Paris : Sarbacane</w:t>
      </w:r>
    </w:p>
    <w:p w:rsidR="00C75B27" w:rsidRDefault="00C75B27">
      <w:r>
        <w:t xml:space="preserve">LAUER Doris. Juliette aux sports d'hiver. </w:t>
      </w:r>
    </w:p>
    <w:p w:rsidR="00151954" w:rsidRDefault="00C75B27">
      <w:r>
        <w:t xml:space="preserve">LE HUCHE Magali. Le Voyage d'Agathe et son gros sac. Paris : Sarbacane, 2011, </w:t>
      </w:r>
    </w:p>
    <w:p w:rsidR="00C75B27" w:rsidRDefault="00151954">
      <w:r>
        <w:t xml:space="preserve">LEMAN Albert </w:t>
      </w:r>
      <w:r w:rsidR="00C75B27">
        <w:t xml:space="preserve">Lettres des </w:t>
      </w:r>
      <w:proofErr w:type="spellStart"/>
      <w:r w:rsidR="00C75B27">
        <w:t>Isles</w:t>
      </w:r>
      <w:proofErr w:type="spellEnd"/>
      <w:r w:rsidR="00C75B27">
        <w:t xml:space="preserve"> </w:t>
      </w:r>
      <w:proofErr w:type="spellStart"/>
      <w:r w:rsidR="00C75B27">
        <w:t>Girafines</w:t>
      </w:r>
      <w:proofErr w:type="spellEnd"/>
      <w:r w:rsidR="00C75B27">
        <w:t xml:space="preserve">. Paris : Seuil Jeunesse </w:t>
      </w:r>
    </w:p>
    <w:p w:rsidR="00D32E38" w:rsidRDefault="00D32E38">
      <w:r w:rsidRPr="00D32E38">
        <w:rPr>
          <w:b/>
        </w:rPr>
        <w:t>Activités</w:t>
      </w:r>
      <w:r>
        <w:t xml:space="preserve"> : </w:t>
      </w:r>
      <w:r w:rsidRPr="00D32E38">
        <w:t>http://www.i-profs.fr/fiches_pedagogiques/lettres-des-isles-gerafines/girafines-1.pdf</w:t>
      </w:r>
    </w:p>
    <w:p w:rsidR="00C75B27" w:rsidRDefault="00C75B27">
      <w:r>
        <w:t xml:space="preserve">LEMONNIER Anne, GASTROLD (de) Claire. La Souris de Paris </w:t>
      </w:r>
    </w:p>
    <w:p w:rsidR="00151954" w:rsidRDefault="00C75B27">
      <w:r>
        <w:t xml:space="preserve">LHERMEY Claire. </w:t>
      </w:r>
      <w:proofErr w:type="spellStart"/>
      <w:r>
        <w:t>Bilou</w:t>
      </w:r>
      <w:proofErr w:type="spellEnd"/>
      <w:r>
        <w:t xml:space="preserve"> habite à la montagne. Paris : Fleurus, 1988, </w:t>
      </w:r>
    </w:p>
    <w:p w:rsidR="00C75B27" w:rsidRDefault="00C75B27">
      <w:r>
        <w:t xml:space="preserve"> LHERMEY Claire. </w:t>
      </w:r>
      <w:proofErr w:type="spellStart"/>
      <w:r>
        <w:t>Mimélie</w:t>
      </w:r>
      <w:proofErr w:type="spellEnd"/>
      <w:r>
        <w:t xml:space="preserve"> habite à la campagne. </w:t>
      </w:r>
    </w:p>
    <w:p w:rsidR="00151954" w:rsidRDefault="00C75B27">
      <w:r>
        <w:t xml:space="preserve">METZMEYER Catherine, VANENIS Marc. Zoé et Théo à la ferme. </w:t>
      </w:r>
    </w:p>
    <w:p w:rsidR="00151954" w:rsidRDefault="00C75B27">
      <w:r>
        <w:t>METZMEYER Catherine. Zoé et Théo à la mer. Paris : Casterman</w:t>
      </w:r>
    </w:p>
    <w:p w:rsidR="00151954" w:rsidRDefault="00C75B27">
      <w:r>
        <w:t xml:space="preserve">METZMEYER Catherine. Zoé et Théo découvrent la ville. </w:t>
      </w:r>
    </w:p>
    <w:p w:rsidR="00151954" w:rsidRDefault="00151954">
      <w:r>
        <w:t>CORENTIN L’Afrique de ZIGOMAR</w:t>
      </w:r>
    </w:p>
    <w:p w:rsidR="00C75B27" w:rsidRDefault="00C75B27"/>
    <w:sectPr w:rsidR="00C7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19"/>
    <w:rsid w:val="00151954"/>
    <w:rsid w:val="001C5719"/>
    <w:rsid w:val="00C75B27"/>
    <w:rsid w:val="00D32E38"/>
    <w:rsid w:val="00EA3E3E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6F4D-05DB-4247-B4FA-A6E6DA1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dcterms:created xsi:type="dcterms:W3CDTF">2016-12-03T17:47:00Z</dcterms:created>
  <dcterms:modified xsi:type="dcterms:W3CDTF">2016-12-04T18:20:00Z</dcterms:modified>
</cp:coreProperties>
</file>