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E6" w:rsidRDefault="009B545F" w:rsidP="00D57FB6">
      <w:pPr>
        <w:jc w:val="center"/>
      </w:pPr>
      <w:r>
        <w:rPr>
          <w:noProof/>
        </w:rPr>
        <w:t>s</w:t>
      </w:r>
      <w:r w:rsidR="00E33FF7">
        <w:rPr>
          <w:noProof/>
        </w:rPr>
        <w:drawing>
          <wp:inline distT="0" distB="0" distL="0" distR="0">
            <wp:extent cx="8382000" cy="8420100"/>
            <wp:effectExtent l="0" t="32385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F35E6" w:rsidSect="00E33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0464"/>
    <w:multiLevelType w:val="hybridMultilevel"/>
    <w:tmpl w:val="6A269668"/>
    <w:lvl w:ilvl="0" w:tplc="F1087CA0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E6"/>
    <w:rsid w:val="003E3F3F"/>
    <w:rsid w:val="005F35E6"/>
    <w:rsid w:val="005F42CA"/>
    <w:rsid w:val="006C153D"/>
    <w:rsid w:val="009B545F"/>
    <w:rsid w:val="00CA3D1A"/>
    <w:rsid w:val="00D57FB6"/>
    <w:rsid w:val="00E33FF7"/>
    <w:rsid w:val="00E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2946-904C-4BA9-AF59-B287ED4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link w:val="Titre3Car"/>
    <w:qFormat/>
    <w:rsid w:val="005F35E6"/>
    <w:pPr>
      <w:outlineLvl w:val="2"/>
    </w:pPr>
  </w:style>
  <w:style w:type="paragraph" w:styleId="Titre5">
    <w:name w:val="heading 5"/>
    <w:basedOn w:val="Normal"/>
    <w:next w:val="Normal"/>
    <w:link w:val="Titre5Car"/>
    <w:qFormat/>
    <w:rsid w:val="005F35E6"/>
    <w:pPr>
      <w:keepNext/>
      <w:ind w:firstLine="0"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5F35E6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5F35E6"/>
  </w:style>
  <w:style w:type="character" w:customStyle="1" w:styleId="Retraitcorpsdetexte2Car">
    <w:name w:val="Retrait corps de texte 2 Car"/>
    <w:basedOn w:val="Policepardfaut"/>
    <w:link w:val="Retraitcorpsdetexte2"/>
    <w:rsid w:val="005F35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F35E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5F35E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F35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normal">
    <w:name w:val="Normal Indent"/>
    <w:basedOn w:val="Normal"/>
    <w:semiHidden/>
    <w:rsid w:val="005F35E6"/>
  </w:style>
  <w:style w:type="table" w:styleId="Grilledutableau">
    <w:name w:val="Table Grid"/>
    <w:basedOn w:val="TableauNormal"/>
    <w:uiPriority w:val="39"/>
    <w:rsid w:val="00E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CFF11A-12AA-41E9-98C4-24348CFF6986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3CE1A83-EBB9-405C-980E-CFBD488C7B4E}">
      <dgm:prSet phldrT="[Texte]"/>
      <dgm:spPr/>
      <dgm:t>
        <a:bodyPr/>
        <a:lstStyle/>
        <a:p>
          <a:pPr algn="ctr"/>
          <a:r>
            <a:rPr lang="fr-FR" b="1"/>
            <a:t>COMPTINES</a:t>
          </a:r>
        </a:p>
      </dgm:t>
    </dgm:pt>
    <dgm:pt modelId="{62E7CC86-2B57-455F-A368-B447B2EBB902}" type="parTrans" cxnId="{4EF773AF-14CA-46EC-9B35-2300B8D65DC2}">
      <dgm:prSet/>
      <dgm:spPr/>
      <dgm:t>
        <a:bodyPr/>
        <a:lstStyle/>
        <a:p>
          <a:pPr algn="ctr"/>
          <a:endParaRPr lang="fr-FR"/>
        </a:p>
      </dgm:t>
    </dgm:pt>
    <dgm:pt modelId="{C522D4EC-24B1-431B-B67B-A7F948E1C316}" type="sibTrans" cxnId="{4EF773AF-14CA-46EC-9B35-2300B8D65DC2}">
      <dgm:prSet/>
      <dgm:spPr/>
      <dgm:t>
        <a:bodyPr/>
        <a:lstStyle/>
        <a:p>
          <a:pPr algn="ctr"/>
          <a:endParaRPr lang="fr-FR"/>
        </a:p>
      </dgm:t>
    </dgm:pt>
    <dgm:pt modelId="{787DD0B8-06C2-4585-A705-9238A33B304A}">
      <dgm:prSet phldrT="[Texte]" custT="1"/>
      <dgm:spPr/>
      <dgm:t>
        <a:bodyPr/>
        <a:lstStyle/>
        <a:p>
          <a:pPr algn="ctr"/>
          <a:r>
            <a:rPr lang="fr-FR" sz="1000" b="1">
              <a:solidFill>
                <a:sysClr val="windowText" lastClr="000000"/>
              </a:solidFill>
            </a:rPr>
            <a:t>JEU VOCAL</a:t>
          </a:r>
        </a:p>
        <a:p>
          <a:pPr algn="ctr"/>
          <a:endParaRPr lang="fr-FR" sz="1000"/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paramètres (hauteurs, intensités)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timbres et intentions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transformations de la voix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inventions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…</a:t>
          </a:r>
        </a:p>
      </dgm:t>
    </dgm:pt>
    <dgm:pt modelId="{6D4AF109-8B38-4DAC-B9B0-7D3D18C8EE70}" type="parTrans" cxnId="{E502F16A-CD8C-458D-825A-337AA845650F}">
      <dgm:prSet/>
      <dgm:spPr/>
      <dgm:t>
        <a:bodyPr/>
        <a:lstStyle/>
        <a:p>
          <a:pPr algn="ctr"/>
          <a:endParaRPr lang="fr-FR"/>
        </a:p>
      </dgm:t>
    </dgm:pt>
    <dgm:pt modelId="{A43E9716-22A7-480A-BBAB-806C218F3C11}" type="sibTrans" cxnId="{E502F16A-CD8C-458D-825A-337AA845650F}">
      <dgm:prSet/>
      <dgm:spPr/>
      <dgm:t>
        <a:bodyPr/>
        <a:lstStyle/>
        <a:p>
          <a:pPr algn="ctr"/>
          <a:endParaRPr lang="fr-FR"/>
        </a:p>
      </dgm:t>
    </dgm:pt>
    <dgm:pt modelId="{F8A60801-6E33-4DB8-AB45-E28CC2D26AC4}">
      <dgm:prSet phldrT="[Texte]" custT="1"/>
      <dgm:spPr/>
      <dgm:t>
        <a:bodyPr/>
        <a:lstStyle/>
        <a:p>
          <a:pPr algn="ctr"/>
          <a:endParaRPr lang="fr-FR" sz="1000" b="1"/>
        </a:p>
        <a:p>
          <a:pPr algn="ctr"/>
          <a:r>
            <a:rPr lang="fr-FR" sz="1000" b="1">
              <a:solidFill>
                <a:sysClr val="windowText" lastClr="000000"/>
              </a:solidFill>
            </a:rPr>
            <a:t>TRAVAIL DES SONS</a:t>
          </a:r>
        </a:p>
        <a:p>
          <a:pPr algn="ctr"/>
          <a:endParaRPr lang="fr-FR" sz="1200"/>
        </a:p>
        <a:p>
          <a:pPr algn="ctr"/>
          <a:r>
            <a:rPr lang="fr-FR" sz="1200">
              <a:sym typeface="Wingdings" panose="05000000000000000000" pitchFamily="2" charset="2"/>
            </a:rPr>
            <a:t></a:t>
          </a:r>
          <a:r>
            <a:rPr lang="fr-FR" sz="1200"/>
            <a:t> multiplication des rimes</a:t>
          </a:r>
        </a:p>
        <a:p>
          <a:pPr algn="ctr"/>
          <a:r>
            <a:rPr lang="fr-FR" sz="1200">
              <a:sym typeface="Wingdings" panose="05000000000000000000" pitchFamily="2" charset="2"/>
            </a:rPr>
            <a:t></a:t>
          </a:r>
          <a:r>
            <a:rPr lang="fr-FR" sz="1200"/>
            <a:t> travail sur l'articulation et la prononciation, à l'écoute et à la diction</a:t>
          </a:r>
        </a:p>
        <a:p>
          <a:pPr algn="ctr"/>
          <a:r>
            <a:rPr lang="fr-FR" sz="1200">
              <a:sym typeface="Wingdings" panose="05000000000000000000" pitchFamily="2" charset="2"/>
            </a:rPr>
            <a:t></a:t>
          </a:r>
          <a:r>
            <a:rPr lang="fr-FR" sz="1200"/>
            <a:t> élément de la "maison de tel ou tel son"</a:t>
          </a:r>
        </a:p>
      </dgm:t>
    </dgm:pt>
    <dgm:pt modelId="{AA441960-AE81-40A1-9C94-87ACC699CE88}" type="parTrans" cxnId="{67DF6FF2-214D-43BA-837A-042E7E0283DD}">
      <dgm:prSet/>
      <dgm:spPr/>
      <dgm:t>
        <a:bodyPr/>
        <a:lstStyle/>
        <a:p>
          <a:pPr algn="ctr"/>
          <a:endParaRPr lang="fr-FR"/>
        </a:p>
      </dgm:t>
    </dgm:pt>
    <dgm:pt modelId="{94C2F8CF-D9B9-4602-B634-2CDD3B559681}" type="sibTrans" cxnId="{67DF6FF2-214D-43BA-837A-042E7E0283DD}">
      <dgm:prSet/>
      <dgm:spPr/>
      <dgm:t>
        <a:bodyPr/>
        <a:lstStyle/>
        <a:p>
          <a:pPr algn="ctr"/>
          <a:endParaRPr lang="fr-FR"/>
        </a:p>
      </dgm:t>
    </dgm:pt>
    <dgm:pt modelId="{83D192A3-7C8F-4B14-9160-F7E58F90FAA6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Productions d'écrits</a:t>
          </a:r>
        </a:p>
        <a:p>
          <a:pPr algn="ctr"/>
          <a:r>
            <a:rPr lang="fr-FR" sz="1000"/>
            <a:t>comptines à trous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comptines à mimer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comptines à imiter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comptines à inventer</a:t>
          </a:r>
        </a:p>
      </dgm:t>
    </dgm:pt>
    <dgm:pt modelId="{F2B5C1A4-B78F-4A25-9760-EE830CCEAD44}" type="parTrans" cxnId="{4FDEBE8B-8BE8-4249-B644-436241DFAB47}">
      <dgm:prSet/>
      <dgm:spPr/>
      <dgm:t>
        <a:bodyPr/>
        <a:lstStyle/>
        <a:p>
          <a:pPr algn="ctr"/>
          <a:endParaRPr lang="fr-FR"/>
        </a:p>
      </dgm:t>
    </dgm:pt>
    <dgm:pt modelId="{F2B398E2-C9C2-4480-B02F-19AC89D2199C}" type="sibTrans" cxnId="{4FDEBE8B-8BE8-4249-B644-436241DFAB47}">
      <dgm:prSet/>
      <dgm:spPr/>
      <dgm:t>
        <a:bodyPr/>
        <a:lstStyle/>
        <a:p>
          <a:pPr algn="ctr"/>
          <a:endParaRPr lang="fr-FR"/>
        </a:p>
      </dgm:t>
    </dgm:pt>
    <dgm:pt modelId="{1A074BBA-6E92-486A-99BD-D8D4C916BDB4}">
      <dgm:prSet phldrT="[Texte]" custT="1"/>
      <dgm:spPr/>
      <dgm:t>
        <a:bodyPr/>
        <a:lstStyle/>
        <a:p>
          <a:pPr algn="ctr"/>
          <a:r>
            <a:rPr lang="fr-FR" sz="1100" b="1">
              <a:solidFill>
                <a:sysClr val="windowText" lastClr="000000"/>
              </a:solidFill>
            </a:rPr>
            <a:t>TRAVAIL DU RYTHME</a:t>
          </a:r>
        </a:p>
        <a:p>
          <a:pPr algn="ctr"/>
          <a:endParaRPr lang="fr-FR" sz="1100"/>
        </a:p>
        <a:p>
          <a:pPr algn="ctr"/>
          <a:r>
            <a:rPr lang="fr-FR" sz="1100">
              <a:sym typeface="Wingdings" panose="05000000000000000000" pitchFamily="2" charset="2"/>
            </a:rPr>
            <a:t></a:t>
          </a:r>
          <a:r>
            <a:rPr lang="fr-FR" sz="1100"/>
            <a:t> pulsations, cellules rythmiques</a:t>
          </a:r>
        </a:p>
        <a:p>
          <a:pPr algn="ctr"/>
          <a:r>
            <a:rPr lang="fr-FR" sz="1100">
              <a:sym typeface="Wingdings" panose="05000000000000000000" pitchFamily="2" charset="2"/>
            </a:rPr>
            <a:t></a:t>
          </a:r>
          <a:r>
            <a:rPr lang="fr-FR" sz="1100"/>
            <a:t> inventions</a:t>
          </a:r>
        </a:p>
        <a:p>
          <a:pPr algn="ctr"/>
          <a:r>
            <a:rPr lang="fr-FR" sz="1100">
              <a:sym typeface="Wingdings" panose="05000000000000000000" pitchFamily="2" charset="2"/>
            </a:rPr>
            <a:t></a:t>
          </a:r>
          <a:r>
            <a:rPr lang="fr-FR" sz="1100"/>
            <a:t> accompagnements</a:t>
          </a:r>
        </a:p>
        <a:p>
          <a:pPr algn="ctr"/>
          <a:r>
            <a:rPr lang="fr-FR" sz="1100">
              <a:sym typeface="Wingdings" panose="05000000000000000000" pitchFamily="2" charset="2"/>
            </a:rPr>
            <a:t></a:t>
          </a:r>
          <a:r>
            <a:rPr lang="fr-FR" sz="1100"/>
            <a:t> jeux sur les durées</a:t>
          </a:r>
        </a:p>
        <a:p>
          <a:pPr algn="ctr"/>
          <a:r>
            <a:rPr lang="fr-FR" sz="1100">
              <a:sym typeface="Wingdings" panose="05000000000000000000" pitchFamily="2" charset="2"/>
            </a:rPr>
            <a:t></a:t>
          </a:r>
          <a:r>
            <a:rPr lang="fr-FR" sz="1100"/>
            <a:t> …</a:t>
          </a:r>
        </a:p>
      </dgm:t>
    </dgm:pt>
    <dgm:pt modelId="{4A1DADFD-746A-4776-BFEC-BE93A22221BC}" type="parTrans" cxnId="{F51095DD-1FF6-461B-AA4B-6797CB0C8B76}">
      <dgm:prSet/>
      <dgm:spPr/>
      <dgm:t>
        <a:bodyPr/>
        <a:lstStyle/>
        <a:p>
          <a:pPr algn="ctr"/>
          <a:endParaRPr lang="fr-FR"/>
        </a:p>
      </dgm:t>
    </dgm:pt>
    <dgm:pt modelId="{90FD6F5D-451F-47F8-A1F2-5B3ECCE96D08}" type="sibTrans" cxnId="{F51095DD-1FF6-461B-AA4B-6797CB0C8B76}">
      <dgm:prSet/>
      <dgm:spPr/>
      <dgm:t>
        <a:bodyPr/>
        <a:lstStyle/>
        <a:p>
          <a:pPr algn="ctr"/>
          <a:endParaRPr lang="fr-FR"/>
        </a:p>
      </dgm:t>
    </dgm:pt>
    <dgm:pt modelId="{2BCD4582-5A88-4F8E-9BB4-9CB9B2FC38AF}">
      <dgm:prSet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Travail autour de la syntaxe</a:t>
          </a:r>
        </a:p>
        <a:p>
          <a:pPr algn="ctr"/>
          <a:r>
            <a:rPr lang="fr-FR" sz="1000"/>
            <a:t>différentes formes de phrases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mots de liaison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connecteurs</a:t>
          </a:r>
        </a:p>
        <a:p>
          <a:pPr algn="ctr"/>
          <a:r>
            <a:rPr lang="fr-FR" sz="1000">
              <a:sym typeface="Wingdings" panose="05000000000000000000" pitchFamily="2" charset="2"/>
            </a:rPr>
            <a:t></a:t>
          </a:r>
          <a:r>
            <a:rPr lang="fr-FR" sz="1000"/>
            <a:t> …</a:t>
          </a:r>
        </a:p>
      </dgm:t>
    </dgm:pt>
    <dgm:pt modelId="{0988D313-6C14-4C39-AE0C-2E9F8BDD5A93}" type="parTrans" cxnId="{82C58100-BB07-48D6-8180-E9DDA8FC73B6}">
      <dgm:prSet/>
      <dgm:spPr/>
      <dgm:t>
        <a:bodyPr/>
        <a:lstStyle/>
        <a:p>
          <a:pPr algn="ctr"/>
          <a:endParaRPr lang="fr-FR"/>
        </a:p>
      </dgm:t>
    </dgm:pt>
    <dgm:pt modelId="{F903DF67-D549-4F92-AF84-E0689BA3A400}" type="sibTrans" cxnId="{82C58100-BB07-48D6-8180-E9DDA8FC73B6}">
      <dgm:prSet/>
      <dgm:spPr/>
      <dgm:t>
        <a:bodyPr/>
        <a:lstStyle/>
        <a:p>
          <a:pPr algn="ctr"/>
          <a:endParaRPr lang="fr-FR"/>
        </a:p>
      </dgm:t>
    </dgm:pt>
    <dgm:pt modelId="{DD66679A-A39A-4A10-81A8-F4FF31056415}">
      <dgm:prSet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Travail autour du vocabulaire</a:t>
          </a:r>
        </a:p>
        <a:p>
          <a:pPr algn="ctr"/>
          <a:r>
            <a:rPr lang="fr-FR" sz="1050"/>
            <a:t>champ lexical</a:t>
          </a:r>
        </a:p>
        <a:p>
          <a:pPr algn="ctr"/>
          <a:r>
            <a:rPr lang="fr-FR" sz="1050">
              <a:sym typeface="Wingdings" panose="05000000000000000000" pitchFamily="2" charset="2"/>
            </a:rPr>
            <a:t></a:t>
          </a:r>
          <a:r>
            <a:rPr lang="fr-FR" sz="1050"/>
            <a:t> jeux de mots (contraires…)</a:t>
          </a:r>
        </a:p>
        <a:p>
          <a:pPr algn="ctr"/>
          <a:r>
            <a:rPr lang="fr-FR" sz="1050">
              <a:sym typeface="Wingdings" panose="05000000000000000000" pitchFamily="2" charset="2"/>
            </a:rPr>
            <a:t></a:t>
          </a:r>
          <a:r>
            <a:rPr lang="fr-FR" sz="1050"/>
            <a:t> mise en valeur d'une classe de mots</a:t>
          </a:r>
        </a:p>
        <a:p>
          <a:pPr algn="ctr"/>
          <a:r>
            <a:rPr lang="fr-FR" sz="1050">
              <a:sym typeface="Wingdings" panose="05000000000000000000" pitchFamily="2" charset="2"/>
            </a:rPr>
            <a:t></a:t>
          </a:r>
          <a:r>
            <a:rPr lang="fr-FR" sz="1050"/>
            <a:t> mots qui font rire</a:t>
          </a:r>
        </a:p>
        <a:p>
          <a:pPr algn="ctr"/>
          <a:r>
            <a:rPr lang="fr-FR" sz="1050">
              <a:sym typeface="Wingdings" panose="05000000000000000000" pitchFamily="2" charset="2"/>
            </a:rPr>
            <a:t></a:t>
          </a:r>
          <a:r>
            <a:rPr lang="fr-FR" sz="1050"/>
            <a:t> onomatopées</a:t>
          </a:r>
        </a:p>
      </dgm:t>
    </dgm:pt>
    <dgm:pt modelId="{8502F160-B1D5-4E5B-B318-CCD935438BC5}" type="parTrans" cxnId="{39ADAC92-CFC9-4922-886F-8E9655EB82D5}">
      <dgm:prSet/>
      <dgm:spPr/>
      <dgm:t>
        <a:bodyPr/>
        <a:lstStyle/>
        <a:p>
          <a:pPr algn="ctr"/>
          <a:endParaRPr lang="fr-FR"/>
        </a:p>
      </dgm:t>
    </dgm:pt>
    <dgm:pt modelId="{8195CC68-C7D6-42C1-89DD-AAC40C82DFA6}" type="sibTrans" cxnId="{39ADAC92-CFC9-4922-886F-8E9655EB82D5}">
      <dgm:prSet/>
      <dgm:spPr/>
      <dgm:t>
        <a:bodyPr/>
        <a:lstStyle/>
        <a:p>
          <a:pPr algn="ctr"/>
          <a:endParaRPr lang="fr-FR"/>
        </a:p>
      </dgm:t>
    </dgm:pt>
    <dgm:pt modelId="{956CA78A-EB39-4D4F-95E0-F83BF55EAC87}" type="pres">
      <dgm:prSet presAssocID="{3FCFF11A-12AA-41E9-98C4-24348CFF698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00D2144-EFA2-4E25-A6BC-13978CA0677D}" type="pres">
      <dgm:prSet presAssocID="{E3CE1A83-EBB9-405C-980E-CFBD488C7B4E}" presName="centerShape" presStyleLbl="node0" presStyleIdx="0" presStyleCnt="1" custScaleY="39826" custLinFactNeighborX="-4741" custLinFactNeighborY="-17982"/>
      <dgm:spPr/>
    </dgm:pt>
    <dgm:pt modelId="{79F0EC17-41E8-492E-AB7D-E018B3EB8CA1}" type="pres">
      <dgm:prSet presAssocID="{787DD0B8-06C2-4585-A705-9238A33B304A}" presName="node" presStyleLbl="node1" presStyleIdx="0" presStyleCnt="6" custScaleX="116346" custScaleY="104907" custRadScaleRad="101810" custRadScaleInc="50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FF1548-F2BD-4B72-9C9F-3DC0F7A86B8C}" type="pres">
      <dgm:prSet presAssocID="{787DD0B8-06C2-4585-A705-9238A33B304A}" presName="dummy" presStyleCnt="0"/>
      <dgm:spPr/>
    </dgm:pt>
    <dgm:pt modelId="{C67EDEF3-B4F7-42AD-A8D0-D173125E1311}" type="pres">
      <dgm:prSet presAssocID="{A43E9716-22A7-480A-BBAB-806C218F3C11}" presName="sibTrans" presStyleLbl="sibTrans2D1" presStyleIdx="0" presStyleCnt="6"/>
      <dgm:spPr/>
    </dgm:pt>
    <dgm:pt modelId="{D71620C4-4E42-4A24-A8C6-0B0CE78B0851}" type="pres">
      <dgm:prSet presAssocID="{F8A60801-6E33-4DB8-AB45-E28CC2D26AC4}" presName="node" presStyleLbl="node1" presStyleIdx="1" presStyleCnt="6" custScaleX="99652" custScaleY="132058" custRadScaleRad="100009" custRadScaleInc="-5780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15835A-4E46-4C93-8DC2-CAD50282BD91}" type="pres">
      <dgm:prSet presAssocID="{F8A60801-6E33-4DB8-AB45-E28CC2D26AC4}" presName="dummy" presStyleCnt="0"/>
      <dgm:spPr/>
    </dgm:pt>
    <dgm:pt modelId="{5047E0B1-EF6F-4717-8DBB-0FE7141F318C}" type="pres">
      <dgm:prSet presAssocID="{94C2F8CF-D9B9-4602-B634-2CDD3B559681}" presName="sibTrans" presStyleLbl="sibTrans2D1" presStyleIdx="1" presStyleCnt="6"/>
      <dgm:spPr/>
    </dgm:pt>
    <dgm:pt modelId="{A798E1C9-89D1-4E53-A39F-8973A6FC9136}" type="pres">
      <dgm:prSet presAssocID="{83D192A3-7C8F-4B14-9160-F7E58F90FAA6}" presName="node" presStyleLbl="node1" presStyleIdx="2" presStyleCnt="6" custRadScaleRad="81023" custRadScaleInc="-8172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8F82A3-D8EA-47BB-9A32-268986DFF7D1}" type="pres">
      <dgm:prSet presAssocID="{83D192A3-7C8F-4B14-9160-F7E58F90FAA6}" presName="dummy" presStyleCnt="0"/>
      <dgm:spPr/>
    </dgm:pt>
    <dgm:pt modelId="{C309E5F4-6ED5-4A60-A166-7CCDD63F5164}" type="pres">
      <dgm:prSet presAssocID="{F2B398E2-C9C2-4480-B02F-19AC89D2199C}" presName="sibTrans" presStyleLbl="sibTrans2D1" presStyleIdx="2" presStyleCnt="6"/>
      <dgm:spPr/>
    </dgm:pt>
    <dgm:pt modelId="{F206DDF5-79C4-4BD9-A38F-3F76B8643946}" type="pres">
      <dgm:prSet presAssocID="{DD66679A-A39A-4A10-81A8-F4FF31056415}" presName="node" presStyleLbl="node1" presStyleIdx="3" presStyleCnt="6" custRadScaleRad="33382" custRadScaleInc="-1965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FE16B0-6AE6-4DA6-8292-21617A2AB90B}" type="pres">
      <dgm:prSet presAssocID="{DD66679A-A39A-4A10-81A8-F4FF31056415}" presName="dummy" presStyleCnt="0"/>
      <dgm:spPr/>
    </dgm:pt>
    <dgm:pt modelId="{12F0BAE4-8448-4C79-84BC-697561C351C2}" type="pres">
      <dgm:prSet presAssocID="{8195CC68-C7D6-42C1-89DD-AAC40C82DFA6}" presName="sibTrans" presStyleLbl="sibTrans2D1" presStyleIdx="3" presStyleCnt="6"/>
      <dgm:spPr/>
    </dgm:pt>
    <dgm:pt modelId="{066AD0A4-7769-475D-B12A-EE5D8EB99C55}" type="pres">
      <dgm:prSet presAssocID="{1A074BBA-6E92-486A-99BD-D8D4C916BDB4}" presName="node" presStyleLbl="node1" presStyleIdx="4" presStyleCnt="6" custScaleX="106971" custScaleY="114913" custRadScaleRad="92327" custRadScaleInc="1328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600F38-0026-47CB-AF1D-F37D8A6C834B}" type="pres">
      <dgm:prSet presAssocID="{1A074BBA-6E92-486A-99BD-D8D4C916BDB4}" presName="dummy" presStyleCnt="0"/>
      <dgm:spPr/>
    </dgm:pt>
    <dgm:pt modelId="{C35DFFCD-1060-4B6D-A0B3-65F2028DEE21}" type="pres">
      <dgm:prSet presAssocID="{90FD6F5D-451F-47F8-A1F2-5B3ECCE96D08}" presName="sibTrans" presStyleLbl="sibTrans2D1" presStyleIdx="4" presStyleCnt="6" custLinFactNeighborX="4793" custLinFactNeighborY="-4314"/>
      <dgm:spPr>
        <a:prstGeom prst="flowChartConnector">
          <a:avLst/>
        </a:prstGeom>
      </dgm:spPr>
    </dgm:pt>
    <dgm:pt modelId="{B872F294-49A3-4638-BA35-49327B71E8CF}" type="pres">
      <dgm:prSet presAssocID="{2BCD4582-5A88-4F8E-9BB4-9CB9B2FC38AF}" presName="node" presStyleLbl="node1" presStyleIdx="5" presStyleCnt="6" custScaleX="122559" custScaleY="102573" custRadScaleRad="120454" custRadScaleInc="832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3386BD-EF9D-48D7-8A9E-5F2E1934541C}" type="pres">
      <dgm:prSet presAssocID="{2BCD4582-5A88-4F8E-9BB4-9CB9B2FC38AF}" presName="dummy" presStyleCnt="0"/>
      <dgm:spPr/>
    </dgm:pt>
    <dgm:pt modelId="{0B04135F-EEA4-4B25-ABF9-AD4245FC4397}" type="pres">
      <dgm:prSet presAssocID="{F903DF67-D549-4F92-AF84-E0689BA3A400}" presName="sibTrans" presStyleLbl="sibTrans2D1" presStyleIdx="5" presStyleCnt="6"/>
      <dgm:spPr/>
    </dgm:pt>
  </dgm:ptLst>
  <dgm:cxnLst>
    <dgm:cxn modelId="{D645F7D2-7FCD-4BF9-9C9F-9179BE5F562E}" type="presOf" srcId="{90FD6F5D-451F-47F8-A1F2-5B3ECCE96D08}" destId="{C35DFFCD-1060-4B6D-A0B3-65F2028DEE21}" srcOrd="0" destOrd="0" presId="urn:microsoft.com/office/officeart/2005/8/layout/radial6"/>
    <dgm:cxn modelId="{67DF6FF2-214D-43BA-837A-042E7E0283DD}" srcId="{E3CE1A83-EBB9-405C-980E-CFBD488C7B4E}" destId="{F8A60801-6E33-4DB8-AB45-E28CC2D26AC4}" srcOrd="1" destOrd="0" parTransId="{AA441960-AE81-40A1-9C94-87ACC699CE88}" sibTransId="{94C2F8CF-D9B9-4602-B634-2CDD3B559681}"/>
    <dgm:cxn modelId="{F51095DD-1FF6-461B-AA4B-6797CB0C8B76}" srcId="{E3CE1A83-EBB9-405C-980E-CFBD488C7B4E}" destId="{1A074BBA-6E92-486A-99BD-D8D4C916BDB4}" srcOrd="4" destOrd="0" parTransId="{4A1DADFD-746A-4776-BFEC-BE93A22221BC}" sibTransId="{90FD6F5D-451F-47F8-A1F2-5B3ECCE96D08}"/>
    <dgm:cxn modelId="{82C58100-BB07-48D6-8180-E9DDA8FC73B6}" srcId="{E3CE1A83-EBB9-405C-980E-CFBD488C7B4E}" destId="{2BCD4582-5A88-4F8E-9BB4-9CB9B2FC38AF}" srcOrd="5" destOrd="0" parTransId="{0988D313-6C14-4C39-AE0C-2E9F8BDD5A93}" sibTransId="{F903DF67-D549-4F92-AF84-E0689BA3A400}"/>
    <dgm:cxn modelId="{4EF773AF-14CA-46EC-9B35-2300B8D65DC2}" srcId="{3FCFF11A-12AA-41E9-98C4-24348CFF6986}" destId="{E3CE1A83-EBB9-405C-980E-CFBD488C7B4E}" srcOrd="0" destOrd="0" parTransId="{62E7CC86-2B57-455F-A368-B447B2EBB902}" sibTransId="{C522D4EC-24B1-431B-B67B-A7F948E1C316}"/>
    <dgm:cxn modelId="{F2136D42-9D7C-4504-9886-FED6278997E7}" type="presOf" srcId="{94C2F8CF-D9B9-4602-B634-2CDD3B559681}" destId="{5047E0B1-EF6F-4717-8DBB-0FE7141F318C}" srcOrd="0" destOrd="0" presId="urn:microsoft.com/office/officeart/2005/8/layout/radial6"/>
    <dgm:cxn modelId="{4FDEBE8B-8BE8-4249-B644-436241DFAB47}" srcId="{E3CE1A83-EBB9-405C-980E-CFBD488C7B4E}" destId="{83D192A3-7C8F-4B14-9160-F7E58F90FAA6}" srcOrd="2" destOrd="0" parTransId="{F2B5C1A4-B78F-4A25-9760-EE830CCEAD44}" sibTransId="{F2B398E2-C9C2-4480-B02F-19AC89D2199C}"/>
    <dgm:cxn modelId="{A56AC9EE-8B45-4FA6-9398-8F619FF12EA7}" type="presOf" srcId="{3FCFF11A-12AA-41E9-98C4-24348CFF6986}" destId="{956CA78A-EB39-4D4F-95E0-F83BF55EAC87}" srcOrd="0" destOrd="0" presId="urn:microsoft.com/office/officeart/2005/8/layout/radial6"/>
    <dgm:cxn modelId="{1B396B2D-6A12-4D87-B5CF-27E51795B142}" type="presOf" srcId="{F903DF67-D549-4F92-AF84-E0689BA3A400}" destId="{0B04135F-EEA4-4B25-ABF9-AD4245FC4397}" srcOrd="0" destOrd="0" presId="urn:microsoft.com/office/officeart/2005/8/layout/radial6"/>
    <dgm:cxn modelId="{DB26F758-4ECA-481D-B8F0-D35AD9F7E0DA}" type="presOf" srcId="{2BCD4582-5A88-4F8E-9BB4-9CB9B2FC38AF}" destId="{B872F294-49A3-4638-BA35-49327B71E8CF}" srcOrd="0" destOrd="0" presId="urn:microsoft.com/office/officeart/2005/8/layout/radial6"/>
    <dgm:cxn modelId="{F1207B84-809F-49F5-954C-769D378A6A41}" type="presOf" srcId="{8195CC68-C7D6-42C1-89DD-AAC40C82DFA6}" destId="{12F0BAE4-8448-4C79-84BC-697561C351C2}" srcOrd="0" destOrd="0" presId="urn:microsoft.com/office/officeart/2005/8/layout/radial6"/>
    <dgm:cxn modelId="{4E7CE839-D6BF-4EC4-A9B0-835AD516CB79}" type="presOf" srcId="{787DD0B8-06C2-4585-A705-9238A33B304A}" destId="{79F0EC17-41E8-492E-AB7D-E018B3EB8CA1}" srcOrd="0" destOrd="0" presId="urn:microsoft.com/office/officeart/2005/8/layout/radial6"/>
    <dgm:cxn modelId="{5CB68F93-0E0E-454E-9D27-88AA5D1D70C4}" type="presOf" srcId="{DD66679A-A39A-4A10-81A8-F4FF31056415}" destId="{F206DDF5-79C4-4BD9-A38F-3F76B8643946}" srcOrd="0" destOrd="0" presId="urn:microsoft.com/office/officeart/2005/8/layout/radial6"/>
    <dgm:cxn modelId="{DB994DF5-6DBB-45FC-A2FB-94BA2D9B8F8C}" type="presOf" srcId="{F8A60801-6E33-4DB8-AB45-E28CC2D26AC4}" destId="{D71620C4-4E42-4A24-A8C6-0B0CE78B0851}" srcOrd="0" destOrd="0" presId="urn:microsoft.com/office/officeart/2005/8/layout/radial6"/>
    <dgm:cxn modelId="{BCE7590E-78F6-4CEE-B5FA-3F9FA32CF98B}" type="presOf" srcId="{83D192A3-7C8F-4B14-9160-F7E58F90FAA6}" destId="{A798E1C9-89D1-4E53-A39F-8973A6FC9136}" srcOrd="0" destOrd="0" presId="urn:microsoft.com/office/officeart/2005/8/layout/radial6"/>
    <dgm:cxn modelId="{C7741A89-EA7C-494B-8F9F-87D647861AEF}" type="presOf" srcId="{1A074BBA-6E92-486A-99BD-D8D4C916BDB4}" destId="{066AD0A4-7769-475D-B12A-EE5D8EB99C55}" srcOrd="0" destOrd="0" presId="urn:microsoft.com/office/officeart/2005/8/layout/radial6"/>
    <dgm:cxn modelId="{B93E60A9-C64F-446A-8984-925D5CACFD01}" type="presOf" srcId="{A43E9716-22A7-480A-BBAB-806C218F3C11}" destId="{C67EDEF3-B4F7-42AD-A8D0-D173125E1311}" srcOrd="0" destOrd="0" presId="urn:microsoft.com/office/officeart/2005/8/layout/radial6"/>
    <dgm:cxn modelId="{E502F16A-CD8C-458D-825A-337AA845650F}" srcId="{E3CE1A83-EBB9-405C-980E-CFBD488C7B4E}" destId="{787DD0B8-06C2-4585-A705-9238A33B304A}" srcOrd="0" destOrd="0" parTransId="{6D4AF109-8B38-4DAC-B9B0-7D3D18C8EE70}" sibTransId="{A43E9716-22A7-480A-BBAB-806C218F3C11}"/>
    <dgm:cxn modelId="{39ADAC92-CFC9-4922-886F-8E9655EB82D5}" srcId="{E3CE1A83-EBB9-405C-980E-CFBD488C7B4E}" destId="{DD66679A-A39A-4A10-81A8-F4FF31056415}" srcOrd="3" destOrd="0" parTransId="{8502F160-B1D5-4E5B-B318-CCD935438BC5}" sibTransId="{8195CC68-C7D6-42C1-89DD-AAC40C82DFA6}"/>
    <dgm:cxn modelId="{3823CFA1-2FB3-42A6-8283-028698286DEB}" type="presOf" srcId="{F2B398E2-C9C2-4480-B02F-19AC89D2199C}" destId="{C309E5F4-6ED5-4A60-A166-7CCDD63F5164}" srcOrd="0" destOrd="0" presId="urn:microsoft.com/office/officeart/2005/8/layout/radial6"/>
    <dgm:cxn modelId="{1CF0BA6C-2DA4-4B4C-8989-6EC06D7B36FB}" type="presOf" srcId="{E3CE1A83-EBB9-405C-980E-CFBD488C7B4E}" destId="{100D2144-EFA2-4E25-A6BC-13978CA0677D}" srcOrd="0" destOrd="0" presId="urn:microsoft.com/office/officeart/2005/8/layout/radial6"/>
    <dgm:cxn modelId="{EF5E41CF-AFB4-44CA-895A-54CF706017E3}" type="presParOf" srcId="{956CA78A-EB39-4D4F-95E0-F83BF55EAC87}" destId="{100D2144-EFA2-4E25-A6BC-13978CA0677D}" srcOrd="0" destOrd="0" presId="urn:microsoft.com/office/officeart/2005/8/layout/radial6"/>
    <dgm:cxn modelId="{9E593491-ED53-4DA7-8906-4CFDED67B628}" type="presParOf" srcId="{956CA78A-EB39-4D4F-95E0-F83BF55EAC87}" destId="{79F0EC17-41E8-492E-AB7D-E018B3EB8CA1}" srcOrd="1" destOrd="0" presId="urn:microsoft.com/office/officeart/2005/8/layout/radial6"/>
    <dgm:cxn modelId="{729F9FAF-D040-41FA-A32E-81735190A0C7}" type="presParOf" srcId="{956CA78A-EB39-4D4F-95E0-F83BF55EAC87}" destId="{FDFF1548-F2BD-4B72-9C9F-3DC0F7A86B8C}" srcOrd="2" destOrd="0" presId="urn:microsoft.com/office/officeart/2005/8/layout/radial6"/>
    <dgm:cxn modelId="{D5FCBA6C-9217-438F-AE4F-3A48DE824117}" type="presParOf" srcId="{956CA78A-EB39-4D4F-95E0-F83BF55EAC87}" destId="{C67EDEF3-B4F7-42AD-A8D0-D173125E1311}" srcOrd="3" destOrd="0" presId="urn:microsoft.com/office/officeart/2005/8/layout/radial6"/>
    <dgm:cxn modelId="{E389E0E6-C27B-404A-83F4-D814A0744BA2}" type="presParOf" srcId="{956CA78A-EB39-4D4F-95E0-F83BF55EAC87}" destId="{D71620C4-4E42-4A24-A8C6-0B0CE78B0851}" srcOrd="4" destOrd="0" presId="urn:microsoft.com/office/officeart/2005/8/layout/radial6"/>
    <dgm:cxn modelId="{D4CD0E8B-BEA9-4CE2-9A0F-CB27EE09B1F6}" type="presParOf" srcId="{956CA78A-EB39-4D4F-95E0-F83BF55EAC87}" destId="{C315835A-4E46-4C93-8DC2-CAD50282BD91}" srcOrd="5" destOrd="0" presId="urn:microsoft.com/office/officeart/2005/8/layout/radial6"/>
    <dgm:cxn modelId="{DEF43EB7-ABE6-4DDE-A739-8200408CFB74}" type="presParOf" srcId="{956CA78A-EB39-4D4F-95E0-F83BF55EAC87}" destId="{5047E0B1-EF6F-4717-8DBB-0FE7141F318C}" srcOrd="6" destOrd="0" presId="urn:microsoft.com/office/officeart/2005/8/layout/radial6"/>
    <dgm:cxn modelId="{15FBBE04-7AC5-49E0-88DE-0F7ABAB49E09}" type="presParOf" srcId="{956CA78A-EB39-4D4F-95E0-F83BF55EAC87}" destId="{A798E1C9-89D1-4E53-A39F-8973A6FC9136}" srcOrd="7" destOrd="0" presId="urn:microsoft.com/office/officeart/2005/8/layout/radial6"/>
    <dgm:cxn modelId="{45F6BD9B-B959-4045-B6AC-A7B12A5BFDFB}" type="presParOf" srcId="{956CA78A-EB39-4D4F-95E0-F83BF55EAC87}" destId="{6B8F82A3-D8EA-47BB-9A32-268986DFF7D1}" srcOrd="8" destOrd="0" presId="urn:microsoft.com/office/officeart/2005/8/layout/radial6"/>
    <dgm:cxn modelId="{299A1406-E39B-4CB4-822E-8B0C43A39156}" type="presParOf" srcId="{956CA78A-EB39-4D4F-95E0-F83BF55EAC87}" destId="{C309E5F4-6ED5-4A60-A166-7CCDD63F5164}" srcOrd="9" destOrd="0" presId="urn:microsoft.com/office/officeart/2005/8/layout/radial6"/>
    <dgm:cxn modelId="{FE6EC15A-EB3E-4B90-B4D8-BAF847FD68B4}" type="presParOf" srcId="{956CA78A-EB39-4D4F-95E0-F83BF55EAC87}" destId="{F206DDF5-79C4-4BD9-A38F-3F76B8643946}" srcOrd="10" destOrd="0" presId="urn:microsoft.com/office/officeart/2005/8/layout/radial6"/>
    <dgm:cxn modelId="{AAB80C10-6AE5-4AAF-93B8-C3663822CECB}" type="presParOf" srcId="{956CA78A-EB39-4D4F-95E0-F83BF55EAC87}" destId="{66FE16B0-6AE6-4DA6-8292-21617A2AB90B}" srcOrd="11" destOrd="0" presId="urn:microsoft.com/office/officeart/2005/8/layout/radial6"/>
    <dgm:cxn modelId="{BE7F606B-6892-4AD4-8C24-D5A45FA12763}" type="presParOf" srcId="{956CA78A-EB39-4D4F-95E0-F83BF55EAC87}" destId="{12F0BAE4-8448-4C79-84BC-697561C351C2}" srcOrd="12" destOrd="0" presId="urn:microsoft.com/office/officeart/2005/8/layout/radial6"/>
    <dgm:cxn modelId="{BE149BEA-2C92-4CFF-A965-FFFF2827C7CE}" type="presParOf" srcId="{956CA78A-EB39-4D4F-95E0-F83BF55EAC87}" destId="{066AD0A4-7769-475D-B12A-EE5D8EB99C55}" srcOrd="13" destOrd="0" presId="urn:microsoft.com/office/officeart/2005/8/layout/radial6"/>
    <dgm:cxn modelId="{D10DEC91-407E-4B7E-B997-50872B9E6060}" type="presParOf" srcId="{956CA78A-EB39-4D4F-95E0-F83BF55EAC87}" destId="{BF600F38-0026-47CB-AF1D-F37D8A6C834B}" srcOrd="14" destOrd="0" presId="urn:microsoft.com/office/officeart/2005/8/layout/radial6"/>
    <dgm:cxn modelId="{9802A910-4A02-453E-8BBF-0C36D5275937}" type="presParOf" srcId="{956CA78A-EB39-4D4F-95E0-F83BF55EAC87}" destId="{C35DFFCD-1060-4B6D-A0B3-65F2028DEE21}" srcOrd="15" destOrd="0" presId="urn:microsoft.com/office/officeart/2005/8/layout/radial6"/>
    <dgm:cxn modelId="{458440A3-2996-4A92-BC32-2F1801274ACA}" type="presParOf" srcId="{956CA78A-EB39-4D4F-95E0-F83BF55EAC87}" destId="{B872F294-49A3-4638-BA35-49327B71E8CF}" srcOrd="16" destOrd="0" presId="urn:microsoft.com/office/officeart/2005/8/layout/radial6"/>
    <dgm:cxn modelId="{350AD654-8FF6-4B37-8747-C0022FBB552D}" type="presParOf" srcId="{956CA78A-EB39-4D4F-95E0-F83BF55EAC87}" destId="{D13386BD-EF9D-48D7-8A9E-5F2E1934541C}" srcOrd="17" destOrd="0" presId="urn:microsoft.com/office/officeart/2005/8/layout/radial6"/>
    <dgm:cxn modelId="{BB2BDCFA-B872-4F64-9A6E-40268E0B4480}" type="presParOf" srcId="{956CA78A-EB39-4D4F-95E0-F83BF55EAC87}" destId="{0B04135F-EEA4-4B25-ABF9-AD4245FC4397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4135F-EEA4-4B25-ABF9-AD4245FC4397}">
      <dsp:nvSpPr>
        <dsp:cNvPr id="0" name=""/>
        <dsp:cNvSpPr/>
      </dsp:nvSpPr>
      <dsp:spPr>
        <a:xfrm>
          <a:off x="176861" y="837724"/>
          <a:ext cx="6519085" cy="6519085"/>
        </a:xfrm>
        <a:prstGeom prst="blockArc">
          <a:avLst>
            <a:gd name="adj1" fmla="val 14182639"/>
            <a:gd name="adj2" fmla="val 17215074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DFFCD-1060-4B6D-A0B3-65F2028DEE21}">
      <dsp:nvSpPr>
        <dsp:cNvPr id="0" name=""/>
        <dsp:cNvSpPr/>
      </dsp:nvSpPr>
      <dsp:spPr>
        <a:xfrm>
          <a:off x="1375038" y="-327678"/>
          <a:ext cx="6519085" cy="6519085"/>
        </a:xfrm>
        <a:prstGeom prst="flowChartConnector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0BAE4-8448-4C79-84BC-697561C351C2}">
      <dsp:nvSpPr>
        <dsp:cNvPr id="0" name=""/>
        <dsp:cNvSpPr/>
      </dsp:nvSpPr>
      <dsp:spPr>
        <a:xfrm>
          <a:off x="397405" y="-1066321"/>
          <a:ext cx="6519085" cy="6519085"/>
        </a:xfrm>
        <a:prstGeom prst="blockArc">
          <a:avLst>
            <a:gd name="adj1" fmla="val 4613750"/>
            <a:gd name="adj2" fmla="val 8152232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9E5F4-6ED5-4A60-A166-7CCDD63F5164}">
      <dsp:nvSpPr>
        <dsp:cNvPr id="0" name=""/>
        <dsp:cNvSpPr/>
      </dsp:nvSpPr>
      <dsp:spPr>
        <a:xfrm>
          <a:off x="1802234" y="-1075318"/>
          <a:ext cx="6519085" cy="6519085"/>
        </a:xfrm>
        <a:prstGeom prst="blockArc">
          <a:avLst>
            <a:gd name="adj1" fmla="val 3397080"/>
            <a:gd name="adj2" fmla="val 6142219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47E0B1-EF6F-4717-8DBB-0FE7141F318C}">
      <dsp:nvSpPr>
        <dsp:cNvPr id="0" name=""/>
        <dsp:cNvSpPr/>
      </dsp:nvSpPr>
      <dsp:spPr>
        <a:xfrm>
          <a:off x="616407" y="354687"/>
          <a:ext cx="6519085" cy="6519085"/>
        </a:xfrm>
        <a:prstGeom prst="blockArc">
          <a:avLst>
            <a:gd name="adj1" fmla="val 19923491"/>
            <a:gd name="adj2" fmla="val 1362971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EDEF3-B4F7-42AD-A8D0-D173125E1311}">
      <dsp:nvSpPr>
        <dsp:cNvPr id="0" name=""/>
        <dsp:cNvSpPr/>
      </dsp:nvSpPr>
      <dsp:spPr>
        <a:xfrm>
          <a:off x="1046749" y="975087"/>
          <a:ext cx="6519085" cy="6519085"/>
        </a:xfrm>
        <a:prstGeom prst="blockArc">
          <a:avLst>
            <a:gd name="adj1" fmla="val 16261738"/>
            <a:gd name="adj2" fmla="val 19106843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0D2144-EFA2-4E25-A6BC-13978CA0677D}">
      <dsp:nvSpPr>
        <dsp:cNvPr id="0" name=""/>
        <dsp:cNvSpPr/>
      </dsp:nvSpPr>
      <dsp:spPr>
        <a:xfrm>
          <a:off x="2543157" y="2507460"/>
          <a:ext cx="2922240" cy="11638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b="1" kern="1200"/>
            <a:t>COMPTINES</a:t>
          </a:r>
        </a:p>
      </dsp:txBody>
      <dsp:txXfrm>
        <a:off x="2971109" y="2677896"/>
        <a:ext cx="2066336" cy="822939"/>
      </dsp:txXfrm>
    </dsp:sp>
    <dsp:sp modelId="{79F0EC17-41E8-492E-AB7D-E018B3EB8CA1}">
      <dsp:nvSpPr>
        <dsp:cNvPr id="0" name=""/>
        <dsp:cNvSpPr/>
      </dsp:nvSpPr>
      <dsp:spPr>
        <a:xfrm>
          <a:off x="3173536" y="-23730"/>
          <a:ext cx="2379936" cy="2145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</a:rPr>
            <a:t>JEU VOCAL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paramètres (hauteurs, intensités)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timbres et intentions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transformations de la voix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inventions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…</a:t>
          </a:r>
        </a:p>
      </dsp:txBody>
      <dsp:txXfrm>
        <a:off x="3522070" y="290536"/>
        <a:ext cx="1682868" cy="1517412"/>
      </dsp:txXfrm>
    </dsp:sp>
    <dsp:sp modelId="{D71620C4-4E42-4A24-A8C6-0B0CE78B0851}">
      <dsp:nvSpPr>
        <dsp:cNvPr id="0" name=""/>
        <dsp:cNvSpPr/>
      </dsp:nvSpPr>
      <dsp:spPr>
        <a:xfrm>
          <a:off x="5671227" y="770728"/>
          <a:ext cx="2038449" cy="27013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</a:rPr>
            <a:t>TRAVAIL DES SONS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ym typeface="Wingdings" panose="05000000000000000000" pitchFamily="2" charset="2"/>
            </a:rPr>
            <a:t></a:t>
          </a:r>
          <a:r>
            <a:rPr lang="fr-FR" sz="1200" kern="1200"/>
            <a:t> multiplication des rimes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ym typeface="Wingdings" panose="05000000000000000000" pitchFamily="2" charset="2"/>
            </a:rPr>
            <a:t></a:t>
          </a:r>
          <a:r>
            <a:rPr lang="fr-FR" sz="1200" kern="1200"/>
            <a:t> travail sur l'articulation et la prononciation, à l'écoute et à la diction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ym typeface="Wingdings" panose="05000000000000000000" pitchFamily="2" charset="2"/>
            </a:rPr>
            <a:t></a:t>
          </a:r>
          <a:r>
            <a:rPr lang="fr-FR" sz="1200" kern="1200"/>
            <a:t> élément de la "maison de tel ou tel son"</a:t>
          </a:r>
        </a:p>
      </dsp:txBody>
      <dsp:txXfrm>
        <a:off x="5969751" y="1166329"/>
        <a:ext cx="1441401" cy="1910134"/>
      </dsp:txXfrm>
    </dsp:sp>
    <dsp:sp modelId="{A798E1C9-89D1-4E53-A39F-8973A6FC9136}">
      <dsp:nvSpPr>
        <dsp:cNvPr id="0" name=""/>
        <dsp:cNvSpPr/>
      </dsp:nvSpPr>
      <dsp:spPr>
        <a:xfrm>
          <a:off x="5791935" y="3821734"/>
          <a:ext cx="2045568" cy="2045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Productions d'écrits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comptines à trous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comptines à mimer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comptines à imiter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comptines à inventer</a:t>
          </a:r>
        </a:p>
      </dsp:txBody>
      <dsp:txXfrm>
        <a:off x="6091501" y="4121300"/>
        <a:ext cx="1446436" cy="1446436"/>
      </dsp:txXfrm>
    </dsp:sp>
    <dsp:sp modelId="{F206DDF5-79C4-4BD9-A38F-3F76B8643946}">
      <dsp:nvSpPr>
        <dsp:cNvPr id="0" name=""/>
        <dsp:cNvSpPr/>
      </dsp:nvSpPr>
      <dsp:spPr>
        <a:xfrm>
          <a:off x="3356479" y="4273376"/>
          <a:ext cx="2045568" cy="2045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Travail autour du vocabulaire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champ lexical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ym typeface="Wingdings" panose="05000000000000000000" pitchFamily="2" charset="2"/>
            </a:rPr>
            <a:t></a:t>
          </a:r>
          <a:r>
            <a:rPr lang="fr-FR" sz="1050" kern="1200"/>
            <a:t> jeux de mots (contraires…)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ym typeface="Wingdings" panose="05000000000000000000" pitchFamily="2" charset="2"/>
            </a:rPr>
            <a:t></a:t>
          </a:r>
          <a:r>
            <a:rPr lang="fr-FR" sz="1050" kern="1200"/>
            <a:t> mise en valeur d'une classe de mots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ym typeface="Wingdings" panose="05000000000000000000" pitchFamily="2" charset="2"/>
            </a:rPr>
            <a:t></a:t>
          </a:r>
          <a:r>
            <a:rPr lang="fr-FR" sz="1050" kern="1200"/>
            <a:t> mots qui font rire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ym typeface="Wingdings" panose="05000000000000000000" pitchFamily="2" charset="2"/>
            </a:rPr>
            <a:t></a:t>
          </a:r>
          <a:r>
            <a:rPr lang="fr-FR" sz="1050" kern="1200"/>
            <a:t> onomatopées</a:t>
          </a:r>
        </a:p>
      </dsp:txBody>
      <dsp:txXfrm>
        <a:off x="3656045" y="4572942"/>
        <a:ext cx="1446436" cy="1446436"/>
      </dsp:txXfrm>
    </dsp:sp>
    <dsp:sp modelId="{066AD0A4-7769-475D-B12A-EE5D8EB99C55}">
      <dsp:nvSpPr>
        <dsp:cNvPr id="0" name=""/>
        <dsp:cNvSpPr/>
      </dsp:nvSpPr>
      <dsp:spPr>
        <a:xfrm>
          <a:off x="276126" y="3236195"/>
          <a:ext cx="2188164" cy="23506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</a:rPr>
            <a:t>TRAVAIL DU RYTHME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ym typeface="Wingdings" panose="05000000000000000000" pitchFamily="2" charset="2"/>
            </a:rPr>
            <a:t></a:t>
          </a:r>
          <a:r>
            <a:rPr lang="fr-FR" sz="1100" kern="1200"/>
            <a:t> pulsations, cellules rythmiques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ym typeface="Wingdings" panose="05000000000000000000" pitchFamily="2" charset="2"/>
            </a:rPr>
            <a:t></a:t>
          </a:r>
          <a:r>
            <a:rPr lang="fr-FR" sz="1100" kern="1200"/>
            <a:t> inventions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ym typeface="Wingdings" panose="05000000000000000000" pitchFamily="2" charset="2"/>
            </a:rPr>
            <a:t></a:t>
          </a:r>
          <a:r>
            <a:rPr lang="fr-FR" sz="1100" kern="1200"/>
            <a:t> accompagnements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ym typeface="Wingdings" panose="05000000000000000000" pitchFamily="2" charset="2"/>
            </a:rPr>
            <a:t></a:t>
          </a:r>
          <a:r>
            <a:rPr lang="fr-FR" sz="1100" kern="1200"/>
            <a:t> jeux sur les durées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ym typeface="Wingdings" panose="05000000000000000000" pitchFamily="2" charset="2"/>
            </a:rPr>
            <a:t></a:t>
          </a:r>
          <a:r>
            <a:rPr lang="fr-FR" sz="1100" kern="1200"/>
            <a:t> …</a:t>
          </a:r>
        </a:p>
      </dsp:txBody>
      <dsp:txXfrm>
        <a:off x="596575" y="3580436"/>
        <a:ext cx="1547266" cy="1662141"/>
      </dsp:txXfrm>
    </dsp:sp>
    <dsp:sp modelId="{B872F294-49A3-4638-BA35-49327B71E8CF}">
      <dsp:nvSpPr>
        <dsp:cNvPr id="0" name=""/>
        <dsp:cNvSpPr/>
      </dsp:nvSpPr>
      <dsp:spPr>
        <a:xfrm>
          <a:off x="418788" y="395258"/>
          <a:ext cx="2507027" cy="20982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Travail autour de la syntaxe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différentes formes de phrases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mots de liaison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connecteurs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ym typeface="Wingdings" panose="05000000000000000000" pitchFamily="2" charset="2"/>
            </a:rPr>
            <a:t></a:t>
          </a:r>
          <a:r>
            <a:rPr lang="fr-FR" sz="1000" kern="1200"/>
            <a:t> …</a:t>
          </a:r>
        </a:p>
      </dsp:txBody>
      <dsp:txXfrm>
        <a:off x="785934" y="702532"/>
        <a:ext cx="1772735" cy="148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dcterms:created xsi:type="dcterms:W3CDTF">2016-06-13T07:24:00Z</dcterms:created>
  <dcterms:modified xsi:type="dcterms:W3CDTF">2016-06-13T07:24:00Z</dcterms:modified>
</cp:coreProperties>
</file>